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10F" w:rsidRPr="00E7118A" w:rsidRDefault="005A010F" w:rsidP="005A010F">
      <w:pPr>
        <w:rPr>
          <w:b/>
          <w:bCs/>
          <w:rtl/>
        </w:rPr>
      </w:pPr>
      <w:r w:rsidRPr="00E7118A">
        <w:rPr>
          <w:rFonts w:cs="Arial" w:hint="cs"/>
          <w:b/>
          <w:bCs/>
          <w:rtl/>
        </w:rPr>
        <w:t>בתוספת הרביעית לצו איסור הלבנת הון לנותני שירות עסקי מפורטת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רשימת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סוגי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לקוחות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שיכול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שייראו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כלקוחות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בסיכון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גבוה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להלבנת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הון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או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למימון</w:t>
      </w:r>
      <w:r w:rsidRPr="00E7118A">
        <w:rPr>
          <w:rFonts w:cs="Arial"/>
          <w:b/>
          <w:bCs/>
          <w:rtl/>
        </w:rPr>
        <w:t xml:space="preserve"> </w:t>
      </w:r>
      <w:r w:rsidRPr="00E7118A">
        <w:rPr>
          <w:rFonts w:cs="Arial" w:hint="cs"/>
          <w:b/>
          <w:bCs/>
          <w:rtl/>
        </w:rPr>
        <w:t>טרור</w:t>
      </w:r>
      <w:r w:rsidRPr="00E7118A">
        <w:rPr>
          <w:rFonts w:cs="Arial"/>
          <w:b/>
          <w:bCs/>
          <w:rtl/>
        </w:rPr>
        <w:t>.</w:t>
      </w:r>
    </w:p>
    <w:p w:rsidR="005A010F" w:rsidRDefault="005A010F" w:rsidP="005A010F">
      <w:pPr>
        <w:rPr>
          <w:rtl/>
        </w:rPr>
      </w:pPr>
      <w:r>
        <w:rPr>
          <w:rFonts w:cs="Arial"/>
          <w:rtl/>
        </w:rPr>
        <w:t>​</w:t>
      </w:r>
      <w:r>
        <w:rPr>
          <w:rFonts w:cs="Arial" w:hint="cs"/>
          <w:rtl/>
        </w:rPr>
        <w:t>תשומת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ליבכם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למידע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שיש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כדי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להפחית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הסיכון</w:t>
      </w:r>
      <w:r>
        <w:rPr>
          <w:rFonts w:cs="Arial"/>
          <w:rtl/>
        </w:rPr>
        <w:t>: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 w:rsidRPr="005A010F">
        <w:rPr>
          <w:rFonts w:cs="Arial" w:hint="cs"/>
          <w:rtl/>
        </w:rPr>
        <w:t>לקוח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שהוא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איש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ציבור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זר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ממדינה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מטריטוריה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המפורטת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בתוספת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השנייה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לצו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שככל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הידוע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לנותן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העסקי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הלקוח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מבצע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עסקאות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מול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מדינות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טריטוריות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המפורטות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בתוספת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השנייה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האמורה</w:t>
      </w:r>
      <w:r>
        <w:rPr>
          <w:rFonts w:cs="Arial"/>
          <w:rtl/>
        </w:rPr>
        <w:t>.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המבצע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פעילות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במזומנים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בסכומים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גדולים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בלא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היגיון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עסקי</w:t>
      </w:r>
      <w:r>
        <w:rPr>
          <w:rFonts w:cs="Arial"/>
          <w:rtl/>
        </w:rPr>
        <w:t>.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שלנותן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העסקי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חשש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שהוא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קשור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לגורמים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עברייניים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פעילי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טרור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בלי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שנותן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העסקי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צריך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להציג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שאלות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לברר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אתו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עובדות</w:t>
      </w:r>
      <w:r>
        <w:rPr>
          <w:rFonts w:cs="Arial"/>
          <w:rtl/>
        </w:rPr>
        <w:t>.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המבקש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לבצע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עסקי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בלא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הסבר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היגיון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עסקי</w:t>
      </w:r>
      <w:r>
        <w:rPr>
          <w:rFonts w:cs="Arial"/>
          <w:rtl/>
        </w:rPr>
        <w:t>.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אשר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נותן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העסקי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סבור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הוא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בסיכון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גבוה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בין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השאר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לאור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תחום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עיסוקו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נתון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אחר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הנוגע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לעניין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שנמצא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בידיעתו</w:t>
      </w:r>
      <w:r>
        <w:rPr>
          <w:rFonts w:cs="Arial"/>
          <w:rtl/>
        </w:rPr>
        <w:t>.</w:t>
      </w:r>
    </w:p>
    <w:p w:rsidR="005A010F" w:rsidRDefault="005A010F" w:rsidP="005A010F">
      <w:pPr>
        <w:pStyle w:val="a3"/>
        <w:numPr>
          <w:ilvl w:val="0"/>
          <w:numId w:val="1"/>
        </w:numPr>
        <w:rPr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המבקש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לבצע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עסקי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בכספים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שלנותן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השירות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העסקי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התעורר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חשש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בנוגע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למקורם</w:t>
      </w:r>
      <w:r>
        <w:rPr>
          <w:rFonts w:cs="Arial"/>
          <w:rtl/>
        </w:rPr>
        <w:t>.</w:t>
      </w:r>
    </w:p>
    <w:p w:rsidR="008C236E" w:rsidRDefault="005A010F" w:rsidP="005A010F">
      <w:pPr>
        <w:pStyle w:val="a3"/>
        <w:numPr>
          <w:ilvl w:val="0"/>
          <w:numId w:val="1"/>
        </w:numPr>
        <w:rPr>
          <w:rFonts w:cs="Arial"/>
          <w:rtl/>
        </w:rPr>
      </w:pPr>
      <w:r>
        <w:rPr>
          <w:rFonts w:cs="Arial" w:hint="cs"/>
          <w:rtl/>
        </w:rPr>
        <w:t>לקוח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המסרב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למסור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פרטים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הנדרשים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למילוי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הצו</w:t>
      </w:r>
      <w:r>
        <w:rPr>
          <w:rFonts w:cs="Arial"/>
          <w:rtl/>
        </w:rPr>
        <w:t>.</w:t>
      </w:r>
    </w:p>
    <w:p w:rsidR="005A010F" w:rsidRDefault="005A010F" w:rsidP="005A010F">
      <w:pPr>
        <w:rPr>
          <w:rFonts w:cs="Arial"/>
          <w:rtl/>
        </w:rPr>
      </w:pPr>
    </w:p>
    <w:p w:rsidR="005A010F" w:rsidRDefault="005A010F" w:rsidP="005A010F">
      <w:pPr>
        <w:rPr>
          <w:rtl/>
        </w:rPr>
      </w:pPr>
      <w:r w:rsidRPr="005A010F">
        <w:rPr>
          <w:rFonts w:cs="Arial" w:hint="cs"/>
          <w:rtl/>
        </w:rPr>
        <w:t>נוסף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על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כך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ראו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את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רשימת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הדגלים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האדומים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המפורטת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אשר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פורסמה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על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ידי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הרשות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לאיסור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הלבנת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הון</w:t>
      </w:r>
      <w:r w:rsidRPr="005A010F">
        <w:rPr>
          <w:rFonts w:cs="Arial"/>
          <w:rtl/>
        </w:rPr>
        <w:t xml:space="preserve"> </w:t>
      </w:r>
      <w:r w:rsidRPr="005A010F">
        <w:rPr>
          <w:rFonts w:cs="Arial" w:hint="cs"/>
          <w:rtl/>
        </w:rPr>
        <w:t>ביום</w:t>
      </w:r>
      <w:r w:rsidRPr="005A010F">
        <w:rPr>
          <w:rFonts w:cs="Arial"/>
          <w:rtl/>
        </w:rPr>
        <w:t xml:space="preserve"> 2 </w:t>
      </w:r>
      <w:r w:rsidRPr="005A010F">
        <w:rPr>
          <w:rFonts w:cs="Arial" w:hint="cs"/>
          <w:rtl/>
        </w:rPr>
        <w:t>ספטמבר</w:t>
      </w:r>
      <w:r w:rsidRPr="005A010F">
        <w:rPr>
          <w:rFonts w:cs="Arial"/>
          <w:rtl/>
        </w:rPr>
        <w:t xml:space="preserve"> 2015</w:t>
      </w:r>
    </w:p>
    <w:p w:rsidR="005A010F" w:rsidRPr="005A010F" w:rsidRDefault="005A010F" w:rsidP="005A010F"/>
    <w:sectPr w:rsidR="005A010F" w:rsidRPr="005A010F" w:rsidSect="00C614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74C" w:rsidRDefault="0007674C" w:rsidP="00E7118A">
      <w:pPr>
        <w:spacing w:after="0" w:line="240" w:lineRule="auto"/>
      </w:pPr>
      <w:r>
        <w:separator/>
      </w:r>
    </w:p>
  </w:endnote>
  <w:endnote w:type="continuationSeparator" w:id="0">
    <w:p w:rsidR="0007674C" w:rsidRDefault="0007674C" w:rsidP="00E71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18A" w:rsidRDefault="00E7118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18A" w:rsidRPr="00B55EEC" w:rsidRDefault="00E7118A" w:rsidP="00E7118A">
    <w:pPr>
      <w:pStyle w:val="a4"/>
      <w:spacing w:line="360" w:lineRule="auto"/>
      <w:jc w:val="center"/>
      <w:rPr>
        <w:color w:val="404040" w:themeColor="text1" w:themeTint="BF"/>
        <w:rtl/>
      </w:rPr>
    </w:pPr>
    <w:r w:rsidRPr="00B55EEC">
      <w:rPr>
        <w:color w:val="404040" w:themeColor="text1" w:themeTint="BF"/>
      </w:rPr>
      <w:t>ADVAN</w:t>
    </w:r>
    <w:r w:rsidRPr="00B55EEC">
      <w:rPr>
        <w:color w:val="00B050"/>
      </w:rPr>
      <w:t>SCREEN</w:t>
    </w:r>
  </w:p>
  <w:p w:rsidR="00E7118A" w:rsidRPr="00E7118A" w:rsidRDefault="00E7118A" w:rsidP="00E7118A">
    <w:pPr>
      <w:pStyle w:val="a4"/>
      <w:spacing w:line="360" w:lineRule="auto"/>
      <w:jc w:val="center"/>
      <w:rPr>
        <w:color w:val="404040" w:themeColor="text1" w:themeTint="BF"/>
      </w:rPr>
    </w:pPr>
    <w:r w:rsidRPr="00B55EEC">
      <w:rPr>
        <w:rFonts w:hint="cs"/>
        <w:color w:val="404040" w:themeColor="text1" w:themeTint="BF"/>
        <w:rtl/>
      </w:rPr>
      <w:t>דואל:</w:t>
    </w:r>
    <w:r w:rsidRPr="00B55EEC">
      <w:rPr>
        <w:color w:val="404040" w:themeColor="text1" w:themeTint="BF"/>
      </w:rPr>
      <w:t xml:space="preserve"> </w:t>
    </w:r>
    <w:r w:rsidRPr="00B55EEC">
      <w:rPr>
        <w:rFonts w:hint="cs"/>
        <w:color w:val="404040" w:themeColor="text1" w:themeTint="BF"/>
        <w:rtl/>
      </w:rPr>
      <w:t xml:space="preserve"> </w:t>
    </w:r>
    <w:hyperlink r:id="rId1" w:history="1">
      <w:r w:rsidRPr="00596CA9">
        <w:t>info@advans</w:t>
      </w:r>
      <w:bookmarkStart w:id="0" w:name="_GoBack"/>
      <w:bookmarkEnd w:id="0"/>
      <w:r w:rsidRPr="00596CA9">
        <w:t>creen.com</w:t>
      </w:r>
    </w:hyperlink>
    <w:r w:rsidRPr="00B55EEC">
      <w:rPr>
        <w:rFonts w:hint="cs"/>
        <w:color w:val="404040" w:themeColor="text1" w:themeTint="BF"/>
        <w:rtl/>
      </w:rPr>
      <w:t xml:space="preserve"> , טלפון: </w:t>
    </w:r>
    <w:r w:rsidRPr="00596CA9">
      <w:rPr>
        <w:color w:val="404040" w:themeColor="text1" w:themeTint="BF"/>
      </w:rPr>
      <w:t>03-7167161</w:t>
    </w:r>
    <w:r w:rsidRPr="00B55EEC">
      <w:rPr>
        <w:rFonts w:hint="cs"/>
        <w:color w:val="404040" w:themeColor="text1" w:themeTint="BF"/>
        <w:rtl/>
      </w:rPr>
      <w:t xml:space="preserve"> , אתר: </w:t>
    </w:r>
    <w:r w:rsidRPr="00B55EEC">
      <w:rPr>
        <w:color w:val="404040" w:themeColor="text1" w:themeTint="BF"/>
      </w:rPr>
      <w:t>www.advanscreen.com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18A" w:rsidRDefault="00E711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74C" w:rsidRDefault="0007674C" w:rsidP="00E7118A">
      <w:pPr>
        <w:spacing w:after="0" w:line="240" w:lineRule="auto"/>
      </w:pPr>
      <w:r>
        <w:separator/>
      </w:r>
    </w:p>
  </w:footnote>
  <w:footnote w:type="continuationSeparator" w:id="0">
    <w:p w:rsidR="0007674C" w:rsidRDefault="0007674C" w:rsidP="00E71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18A" w:rsidRDefault="00E7118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18A" w:rsidRPr="00B55EEC" w:rsidRDefault="00E7118A" w:rsidP="00E7118A">
    <w:pPr>
      <w:pStyle w:val="a4"/>
      <w:spacing w:line="360" w:lineRule="auto"/>
      <w:jc w:val="center"/>
      <w:rPr>
        <w:i/>
        <w:iCs/>
        <w:color w:val="7F7F7F" w:themeColor="text1" w:themeTint="80"/>
      </w:rPr>
    </w:pPr>
    <w:r w:rsidRPr="00B55EEC">
      <w:rPr>
        <w:i/>
        <w:iCs/>
        <w:color w:val="7F7F7F" w:themeColor="text1" w:themeTint="80"/>
      </w:rPr>
      <w:drawing>
        <wp:anchor distT="0" distB="0" distL="114300" distR="114300" simplePos="0" relativeHeight="251659264" behindDoc="1" locked="0" layoutInCell="1" allowOverlap="1" wp14:anchorId="55AFE38B" wp14:editId="57B93E0F">
          <wp:simplePos x="0" y="0"/>
          <wp:positionH relativeFrom="column">
            <wp:posOffset>1733754</wp:posOffset>
          </wp:positionH>
          <wp:positionV relativeFrom="paragraph">
            <wp:posOffset>-537583</wp:posOffset>
          </wp:positionV>
          <wp:extent cx="1912620" cy="451485"/>
          <wp:effectExtent l="0" t="0" r="5080" b="5715"/>
          <wp:wrapThrough wrapText="bothSides">
            <wp:wrapPolygon edited="0">
              <wp:start x="0" y="0"/>
              <wp:lineTo x="0" y="21266"/>
              <wp:lineTo x="21514" y="21266"/>
              <wp:lineTo x="21514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5EEC">
      <w:rPr>
        <w:rFonts w:hint="cs"/>
        <w:i/>
        <w:iCs/>
        <w:color w:val="7F7F7F" w:themeColor="text1" w:themeTint="80"/>
        <w:rtl/>
      </w:rPr>
      <w:t xml:space="preserve">מוגש על ידי </w:t>
    </w:r>
    <w:r w:rsidRPr="00B55EEC">
      <w:rPr>
        <w:i/>
        <w:iCs/>
        <w:color w:val="7F7F7F" w:themeColor="text1" w:themeTint="80"/>
      </w:rPr>
      <w:t>ADVAN</w:t>
    </w:r>
    <w:r w:rsidRPr="00B55EEC">
      <w:rPr>
        <w:i/>
        <w:iCs/>
        <w:color w:val="00B050"/>
      </w:rPr>
      <w:t>SCREEN</w:t>
    </w:r>
    <w:r w:rsidRPr="00B55EEC">
      <w:rPr>
        <w:rFonts w:hint="cs"/>
        <w:i/>
        <w:iCs/>
        <w:color w:val="7F7F7F" w:themeColor="text1" w:themeTint="80"/>
        <w:rtl/>
      </w:rPr>
      <w:t xml:space="preserve">, מפעילת מנוע החיפוש והסריקה המוביל לבדיקות </w:t>
    </w:r>
    <w:r w:rsidRPr="00B55EEC">
      <w:rPr>
        <w:i/>
        <w:iCs/>
        <w:color w:val="7F7F7F" w:themeColor="text1" w:themeTint="80"/>
      </w:rPr>
      <w:t>KYC</w:t>
    </w:r>
  </w:p>
  <w:p w:rsidR="00E7118A" w:rsidRPr="00E7118A" w:rsidRDefault="00E7118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18A" w:rsidRDefault="00E7118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63FCB"/>
    <w:multiLevelType w:val="hybridMultilevel"/>
    <w:tmpl w:val="4670B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10F"/>
    <w:rsid w:val="0007674C"/>
    <w:rsid w:val="005A010F"/>
    <w:rsid w:val="008C236E"/>
    <w:rsid w:val="00C61483"/>
    <w:rsid w:val="00E7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B8774"/>
  <w15:docId w15:val="{54EC2647-9610-0B46-82BD-1E926E4B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1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11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E7118A"/>
  </w:style>
  <w:style w:type="paragraph" w:styleId="a6">
    <w:name w:val="footer"/>
    <w:basedOn w:val="a"/>
    <w:link w:val="a7"/>
    <w:uiPriority w:val="99"/>
    <w:unhideWhenUsed/>
    <w:rsid w:val="00E711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E71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967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3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dvanscree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164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Oded Merhav</cp:lastModifiedBy>
  <cp:revision>2</cp:revision>
  <dcterms:created xsi:type="dcterms:W3CDTF">2018-03-11T16:46:00Z</dcterms:created>
  <dcterms:modified xsi:type="dcterms:W3CDTF">2018-03-15T13:03:00Z</dcterms:modified>
</cp:coreProperties>
</file>